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rFonts w:ascii="Cambria" w:cs="Cambria" w:eastAsia="Cambria" w:hAnsi="Cambria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2"/>
          <w:szCs w:val="32"/>
          <w:u w:val="single"/>
          <w:rtl w:val="0"/>
        </w:rPr>
        <w:t xml:space="preserve">Attestation de non prise en charge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rFonts w:ascii="Cambria" w:cs="Cambria" w:eastAsia="Cambria" w:hAnsi="Cambria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jc w:val="left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Nom de l’organisme d’accueil: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&lt;&lt;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Nom de l'organisme d'accueil&gt;&gt;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left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Adresse: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&lt;&lt;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Adresse  de l'organisme d'accueil&gt;&gt;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-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&lt;&lt;Wilaya de l'organisme d'accueil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202124"/>
          <w:sz w:val="24"/>
          <w:szCs w:val="24"/>
          <w:shd w:fill="f1f3f4" w:val="clear"/>
          <w:rtl w:val="0"/>
        </w:rPr>
        <w:t xml:space="preserve">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left"/>
        <w:rPr>
          <w:rFonts w:ascii="Cambria" w:cs="Cambria" w:eastAsia="Cambria" w:hAnsi="Cambri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Rule="auto"/>
        <w:jc w:val="left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Par la présente, il est attesté que l’étudiant(e):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&lt;&lt;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Nom &amp; Prénom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Rule="auto"/>
        <w:jc w:val="left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Matricule: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&lt;&lt;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Matricule&gt;&gt;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Rule="auto"/>
        <w:jc w:val="left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Inscrit(e) durant l’année universitaire 2025/2026 en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&lt;&lt;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Année d'étude&gt;&gt;</w:t>
      </w:r>
    </w:p>
    <w:p w:rsidR="00000000" w:rsidDel="00000000" w:rsidP="00000000" w:rsidRDefault="00000000" w:rsidRPr="00000000" w14:paraId="00000009">
      <w:pPr>
        <w:spacing w:after="240" w:lineRule="auto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Spécialité: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&lt;&lt;Spécialité&gt;&gt;</w:t>
      </w:r>
    </w:p>
    <w:p w:rsidR="00000000" w:rsidDel="00000000" w:rsidP="00000000" w:rsidRDefault="00000000" w:rsidRPr="00000000" w14:paraId="0000000A">
      <w:pPr>
        <w:spacing w:after="240" w:lineRule="auto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Département: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&lt;&lt;Département&gt;&gt;</w:t>
      </w:r>
    </w:p>
    <w:p w:rsidR="00000000" w:rsidDel="00000000" w:rsidP="00000000" w:rsidRDefault="00000000" w:rsidRPr="00000000" w14:paraId="0000000B">
      <w:pPr>
        <w:spacing w:after="240" w:lineRule="auto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Il/Elle a effectué un stage au sein de notre établissement du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&lt;&lt;Début du Stage&gt;&gt;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au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 &lt;&lt;Fin de Stage&gt;&gt;</w:t>
      </w:r>
    </w:p>
    <w:p w:rsidR="00000000" w:rsidDel="00000000" w:rsidP="00000000" w:rsidRDefault="00000000" w:rsidRPr="00000000" w14:paraId="0000000C">
      <w:pPr>
        <w:spacing w:after="240" w:lineRule="auto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L'étudiant(e) n’a bénéficié d’aucune prise en charge concernant l’hébergement ni la restauration.</w:t>
      </w:r>
    </w:p>
    <w:p w:rsidR="00000000" w:rsidDel="00000000" w:rsidP="00000000" w:rsidRDefault="00000000" w:rsidRPr="00000000" w14:paraId="0000000D">
      <w:pPr>
        <w:spacing w:after="240" w:lineRule="auto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Cette attestation est délivrée pour servir et valoir ce que de droit.</w:t>
      </w:r>
    </w:p>
    <w:p w:rsidR="00000000" w:rsidDel="00000000" w:rsidP="00000000" w:rsidRDefault="00000000" w:rsidRPr="00000000" w14:paraId="0000000E">
      <w:pPr>
        <w:spacing w:after="240" w:lineRule="auto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center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                                                        Fait à Alger, le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     </w:t>
      </w:r>
    </w:p>
    <w:tbl>
      <w:tblPr>
        <w:tblStyle w:val="Table1"/>
        <w:tblW w:w="9615.0" w:type="dxa"/>
        <w:jc w:val="left"/>
        <w:tblInd w:w="-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35"/>
        <w:gridCol w:w="2280"/>
        <w:gridCol w:w="3300"/>
        <w:tblGridChange w:id="0">
          <w:tblGrid>
            <w:gridCol w:w="4035"/>
            <w:gridCol w:w="2280"/>
            <w:gridCol w:w="3300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76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L’établissement d’accueil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76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76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Le chef de département 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283.4645669291338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inline distB="114300" distT="114300" distL="114300" distR="114300">
          <wp:extent cx="5731200" cy="1498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498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